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34" w:rsidRPr="00085234" w:rsidRDefault="00085234" w:rsidP="0008523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İŞ YERLERİ SATILACAKTIR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lang w:eastAsia="tr-TR"/>
        </w:rPr>
        <w:t>Erzurum Yakutiye İlçe Belediye Başkanlığından: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1 - Mülkiyeti Belediyemize ait </w:t>
      </w:r>
      <w:proofErr w:type="spellStart"/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Rabiaana</w:t>
      </w:r>
      <w:proofErr w:type="spellEnd"/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Mahallesi 9535 ada ve 2 </w:t>
      </w:r>
      <w:proofErr w:type="spellStart"/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nolu</w:t>
      </w:r>
      <w:proofErr w:type="spellEnd"/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parselde kayıtlı bulunan 7 adet iş yerlerinin satışı işine ilişkin muhammen bedelleri ve geçici teminatları aşağıda belirtildiği şekilde, 2886 sayılı Devlet İhale Kanununun 35/c maddesine istinaden açık teklif usulü ile satışa çıkarılmıştır.</w:t>
      </w:r>
    </w:p>
    <w:p w:rsidR="00085234" w:rsidRPr="00085234" w:rsidRDefault="00085234" w:rsidP="0008523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İŞ YERLERİ - 7 adet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</w:t>
      </w:r>
    </w:p>
    <w:tbl>
      <w:tblPr>
        <w:tblW w:w="14175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1447"/>
        <w:gridCol w:w="2025"/>
        <w:gridCol w:w="1736"/>
        <w:gridCol w:w="1591"/>
        <w:gridCol w:w="1302"/>
        <w:gridCol w:w="2314"/>
        <w:gridCol w:w="1736"/>
        <w:gridCol w:w="2024"/>
      </w:tblGrid>
      <w:tr w:rsidR="00085234" w:rsidRPr="00085234" w:rsidTr="00085234"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Blok No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Bulunduğu Kat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Bağımsız Bölüm No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Niteliği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Alanı (M</w:t>
            </w:r>
            <w:r w:rsidRPr="0008523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tr-TR"/>
              </w:rPr>
              <w:t>2</w:t>
            </w:r>
            <w:r w:rsidRPr="0008523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Muhammen Bedel TL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Geçici Teminat TL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İhale Tarih/Saat</w:t>
            </w:r>
          </w:p>
        </w:tc>
      </w:tr>
      <w:tr w:rsidR="00085234" w:rsidRPr="00085234" w:rsidTr="00085234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A-2 BLOK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765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2.300.000,00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69.000,00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11/07/2017</w:t>
            </w:r>
            <w:proofErr w:type="gramEnd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- 09:00</w:t>
            </w:r>
          </w:p>
        </w:tc>
      </w:tr>
      <w:tr w:rsidR="00085234" w:rsidRPr="00085234" w:rsidTr="00085234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A-2 BLOK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804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2.412.000,00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72.360,00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11/07/2017</w:t>
            </w:r>
            <w:proofErr w:type="gramEnd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- 09:00</w:t>
            </w:r>
          </w:p>
        </w:tc>
      </w:tr>
      <w:tr w:rsidR="00085234" w:rsidRPr="00085234" w:rsidTr="00085234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B-3 BLOK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786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2.360.000,00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70.800,00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11/07/2017</w:t>
            </w:r>
            <w:proofErr w:type="gramEnd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- 09:00</w:t>
            </w:r>
          </w:p>
        </w:tc>
      </w:tr>
      <w:tr w:rsidR="00085234" w:rsidRPr="00085234" w:rsidTr="00085234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B-4 BLOK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786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2.360.000,00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70.800,00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11/07/2017</w:t>
            </w:r>
            <w:proofErr w:type="gramEnd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- 09:00</w:t>
            </w:r>
          </w:p>
        </w:tc>
      </w:tr>
      <w:tr w:rsidR="00085234" w:rsidRPr="00085234" w:rsidTr="00085234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D-4 BLOK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786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2.360.000,00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70.800,00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11/07/2017</w:t>
            </w:r>
            <w:proofErr w:type="gramEnd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- 09:00</w:t>
            </w:r>
          </w:p>
        </w:tc>
      </w:tr>
      <w:tr w:rsidR="00085234" w:rsidRPr="00085234" w:rsidTr="00085234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D-5 BLOK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786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2.360.000,00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70.800,00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11/07/2017</w:t>
            </w:r>
            <w:proofErr w:type="gramEnd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- 09:00</w:t>
            </w:r>
          </w:p>
        </w:tc>
      </w:tr>
      <w:tr w:rsidR="00085234" w:rsidRPr="00085234" w:rsidTr="00085234"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D-6 BLOK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Bodrum Kat Zemin Kat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İş Yeri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786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2.360.000,00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70.800,00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234" w:rsidRPr="00085234" w:rsidRDefault="00085234" w:rsidP="000852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proofErr w:type="gramStart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11/07/2017</w:t>
            </w:r>
            <w:proofErr w:type="gramEnd"/>
            <w:r w:rsidRPr="00085234"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  <w:lang w:eastAsia="tr-TR"/>
              </w:rPr>
              <w:t>- 09:00</w:t>
            </w:r>
          </w:p>
        </w:tc>
      </w:tr>
    </w:tbl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2 - İhale, yukarıda belirtilen tarih ve saatlerde Belediyemiz Hizmet Binasının 3. kattaki Meclis salonunda Encümenimiz (İhale Komisyonu) huzurunda yapılacaktır.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3 - Bu ihaleye ait İdari Şartname Belediyemiz İhale Hazırlık Servisinden 250,00 TL karşılığında temin edilebilir veya ücretsiz görülebilir.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4 - İhaleye katılmak isteyenlerin en geç </w:t>
      </w:r>
      <w:proofErr w:type="gramStart"/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10/07/2017</w:t>
      </w:r>
      <w:proofErr w:type="gramEnd"/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tarihi saat 17:00’a kadar aşağıda belirtilen belgeleri hazırlayarak İhale Hazırlık Servisine teslim etmeleri gerekmektedir.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5 - İsteklilerde ihaleye katılabilmeleri için istenen belgeler: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A - Kanuni </w:t>
      </w:r>
      <w:proofErr w:type="gramStart"/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ikametgah</w:t>
      </w:r>
      <w:proofErr w:type="gramEnd"/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belgesi,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B - Türkiye’de tebligat için adres beyanı,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C - Noter tasdikli imza beyannameleri,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D - </w:t>
      </w:r>
      <w:proofErr w:type="gramStart"/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Vekaleten</w:t>
      </w:r>
      <w:proofErr w:type="gramEnd"/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katılacakların vekaletnameleri ile noter tasdikli imza beyannameleri,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E - Şartnamenin 5/c maddesinde belirtilen miktarda geçici teminat,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F - İhale dokümanının satın alındığına dair belge.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G - Şirket olması halinde Ticaret ve/ veya Sanayi Odası Belgesi (2017 yılında alınmış) ile Ticaret Sicil Gazetesi ve Şirket İmza </w:t>
      </w:r>
      <w:proofErr w:type="spellStart"/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sirküsü</w:t>
      </w:r>
      <w:proofErr w:type="spellEnd"/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 (Ortak girişim olması halinde ortakların her birinin kayıtlı olduğu oda belgeleri)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H - Ortak Girişim olması halinde ortaklarca imzalanan ortaklık girişim belgesi (İhale üstüne kalması durumunda ortak girişimin noter tasdikli ortaklık sözleşmesini idareye vermek zorundadır.)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6 - Postada meydana gelebilecek gecikmeler dikkate alınmaz.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7 - İdaremiz ihaleyi yapıp yapmamakta, uygun bedeli seçmekte serbesttir.</w:t>
      </w:r>
    </w:p>
    <w:p w:rsidR="00085234" w:rsidRPr="00085234" w:rsidRDefault="00085234" w:rsidP="0008523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İlan olunur.</w:t>
      </w:r>
    </w:p>
    <w:p w:rsidR="00085234" w:rsidRPr="00085234" w:rsidRDefault="00085234" w:rsidP="00085234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</w:pPr>
      <w:r w:rsidRPr="00085234">
        <w:rPr>
          <w:rFonts w:ascii="Times New Roman" w:eastAsia="Times New Roman" w:hAnsi="Times New Roman" w:cs="Times New Roman"/>
          <w:color w:val="000000"/>
          <w:sz w:val="14"/>
          <w:szCs w:val="14"/>
          <w:lang w:eastAsia="tr-TR"/>
        </w:rPr>
        <w:t>5900/1-1</w:t>
      </w:r>
    </w:p>
    <w:p w:rsidR="00085234" w:rsidRPr="00085234" w:rsidRDefault="00085234" w:rsidP="004B32AB">
      <w:pPr>
        <w:rPr>
          <w:sz w:val="14"/>
          <w:szCs w:val="14"/>
        </w:rPr>
      </w:pPr>
    </w:p>
    <w:sectPr w:rsidR="00085234" w:rsidRPr="00085234" w:rsidSect="00085234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224"/>
    <w:rsid w:val="00085234"/>
    <w:rsid w:val="000E3396"/>
    <w:rsid w:val="00174419"/>
    <w:rsid w:val="002E3224"/>
    <w:rsid w:val="00330F71"/>
    <w:rsid w:val="004A7DB8"/>
    <w:rsid w:val="004B32AB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948B4"/>
    <w:rsid w:val="00AC4867"/>
    <w:rsid w:val="00B35363"/>
    <w:rsid w:val="00C578E3"/>
    <w:rsid w:val="00D40A7C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B35363"/>
  </w:style>
  <w:style w:type="character" w:customStyle="1" w:styleId="grame">
    <w:name w:val="grame"/>
    <w:basedOn w:val="VarsaylanParagrafYazTipi"/>
    <w:rsid w:val="00B35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2</cp:revision>
  <dcterms:created xsi:type="dcterms:W3CDTF">2017-06-30T22:06:00Z</dcterms:created>
  <dcterms:modified xsi:type="dcterms:W3CDTF">2017-06-30T22:06:00Z</dcterms:modified>
</cp:coreProperties>
</file>